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CE" w:rsidRPr="00A61DD8" w:rsidRDefault="007F19CE" w:rsidP="007F19CE">
      <w:pPr>
        <w:spacing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375" w:rsidRDefault="00A13375" w:rsidP="00A1337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КАЗЕННОЕ ДОШКОЛЬНОЕ  ОБРАЗОВАТЕЛЬНОЕ                     </w:t>
      </w:r>
      <w:r>
        <w:rPr>
          <w:b/>
          <w:sz w:val="20"/>
          <w:szCs w:val="20"/>
        </w:rPr>
        <w:br/>
        <w:t xml:space="preserve">                     УЧРЕЖДЕНИЕ</w:t>
      </w:r>
      <w:proofErr w:type="gramStart"/>
      <w:r>
        <w:rPr>
          <w:b/>
          <w:sz w:val="20"/>
          <w:szCs w:val="20"/>
        </w:rPr>
        <w:t>«Д</w:t>
      </w:r>
      <w:proofErr w:type="gramEnd"/>
      <w:r>
        <w:rPr>
          <w:b/>
          <w:sz w:val="20"/>
          <w:szCs w:val="20"/>
        </w:rPr>
        <w:t xml:space="preserve">ЕТСКИЙ САД «СОКОЛЕНОК» с,КАРАНАЙАУЛ» </w:t>
      </w:r>
      <w:r>
        <w:rPr>
          <w:b/>
          <w:sz w:val="20"/>
          <w:szCs w:val="20"/>
        </w:rPr>
        <w:br/>
        <w:t xml:space="preserve">                               АДМИНИСТРАЦИЯ МР «КАЯКЕНТСКИЙ РАЙОН»</w:t>
      </w:r>
    </w:p>
    <w:p w:rsidR="007F19CE" w:rsidRPr="00A61DD8" w:rsidRDefault="007F19CE" w:rsidP="007F19CE">
      <w:pPr>
        <w:spacing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155A" w:rsidRDefault="00E0155A" w:rsidP="007F19C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E0155A" w:rsidRPr="00A13375" w:rsidRDefault="00FD7361" w:rsidP="007F19C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Конспект НОД в старшей</w:t>
      </w:r>
      <w:r w:rsidR="00E0155A" w:rsidRPr="00A13375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группе</w:t>
      </w:r>
    </w:p>
    <w:p w:rsidR="00107948" w:rsidRDefault="00107948" w:rsidP="00107948">
      <w:pPr>
        <w:spacing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         </w:t>
      </w:r>
      <w:r w:rsidR="00FD7361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="007F19CE" w:rsidRPr="00A13375">
        <w:rPr>
          <w:rFonts w:ascii="Times New Roman" w:hAnsi="Times New Roman" w:cs="Times New Roman"/>
          <w:b/>
          <w:bCs/>
          <w:color w:val="000000"/>
          <w:sz w:val="48"/>
          <w:szCs w:val="48"/>
        </w:rPr>
        <w:t>Тема</w:t>
      </w:r>
      <w:r w:rsidR="007F19CE" w:rsidRPr="00FD7361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: </w:t>
      </w:r>
      <w:r w:rsidR="00FD7361" w:rsidRPr="00FD7361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   </w:t>
      </w:r>
      <w:r w:rsidR="00FD7361" w:rsidRPr="00FD7361">
        <w:rPr>
          <w:rFonts w:ascii="Times New Roman" w:eastAsia="Times New Roman" w:hAnsi="Times New Roman" w:cs="Times New Roman"/>
          <w:b/>
          <w:bCs/>
          <w:sz w:val="36"/>
          <w:szCs w:val="36"/>
        </w:rPr>
        <w:t>«</w:t>
      </w:r>
      <w:proofErr w:type="gramStart"/>
      <w:r w:rsidR="00FD7361" w:rsidRPr="00FD7361">
        <w:rPr>
          <w:rFonts w:ascii="Times New Roman" w:eastAsia="Times New Roman" w:hAnsi="Times New Roman" w:cs="Times New Roman"/>
          <w:b/>
          <w:bCs/>
          <w:sz w:val="36"/>
          <w:szCs w:val="36"/>
        </w:rPr>
        <w:t>Я-</w:t>
      </w:r>
      <w:proofErr w:type="gramEnd"/>
      <w:r w:rsidR="00FD7361" w:rsidRPr="00FD736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пешеход»</w:t>
      </w:r>
      <w:r w:rsidR="00FD736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107948" w:rsidRDefault="00107948" w:rsidP="00107948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07948" w:rsidRPr="00107948" w:rsidRDefault="00107948" w:rsidP="00107948">
      <w:pPr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1337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Разработал: воспитатель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Старшей группы </w:t>
      </w:r>
    </w:p>
    <w:p w:rsidR="00107948" w:rsidRPr="00A13375" w:rsidRDefault="00107948" w:rsidP="00107948">
      <w:pPr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Кубатова И.Х.</w:t>
      </w:r>
      <w:r w:rsidRPr="00A13375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107948" w:rsidRDefault="00107948" w:rsidP="00107948">
      <w:pPr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07948" w:rsidRDefault="00107948" w:rsidP="00107948">
      <w:pPr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07948" w:rsidRDefault="00107948" w:rsidP="00107948">
      <w:pPr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D7361" w:rsidRPr="00FD7361" w:rsidRDefault="00FD7361" w:rsidP="00FD7361">
      <w:pPr>
        <w:spacing w:line="36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p w:rsidR="00FD7361" w:rsidRPr="00FD7361" w:rsidRDefault="00FD7361" w:rsidP="00FD73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занятия</w:t>
      </w:r>
      <w:proofErr w:type="gramStart"/>
      <w:r w:rsidR="00107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Продолжать знакомить  с правилами дорожного движения, учить практически применять их в различных ситуациях. Развивать мышление, зрительное внимание, умение ориентироваться в окружающем мире</w:t>
      </w:r>
      <w:proofErr w:type="gramStart"/>
      <w:r w:rsidR="0010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чувство ответственности</w:t>
      </w:r>
      <w:r w:rsidR="0010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продолжать знакомить с элементами дороги;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совершенствовать диалогическую речь, интонационную выразительность речи;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Развивать у детей чувство ответственности при соблюдении ПДД;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развивать интерес к искусству рисования, формировать умение аккуратно закрашивать,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Воспитательная: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формировать дружеские, доброжелательные отношения между детьми;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воспитывать умение слушать своего сверстника</w:t>
      </w:r>
      <w:proofErr w:type="gramStart"/>
      <w:r w:rsidR="0010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не перебивая</w:t>
      </w:r>
      <w:r w:rsidR="0010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- формировать желание соблюдать правила дорожного движения.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Активизация словаря: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• Закрепить в речи детей слова: пешеход, пассажир, тротуар;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• Закрепить в речи названия дорожных знаков.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игровой момент</w:t>
      </w:r>
      <w:proofErr w:type="gramStart"/>
      <w:r w:rsidR="0010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художественное слово, показ</w:t>
      </w:r>
      <w:r w:rsidR="0010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, беседа, задание, объяснение, рассматривание, закрепление, поощрение, итог.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интегрированных образовательных областей: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«Безопасность»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«Художественное творчество»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Приобщать детей к искусству рисования, формировать интерес к этому виду деятельности. Формировать умение аккуратно закрашивать, правильно держать карандаш.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«Социализация»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. Формировать дружеские, доброжелательные отношения между детьми.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«Коммуникация».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Закрепить в словаре детей: светофор, сигнал, переход, остановка общественного транспорта. Развивать свободное общение с взрослыми и детьми.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«Чтение художественной литературы»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Развивать умение отгадывать загадки и соотносить их с изображением.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Ход НОД: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Ребята, к нам в сад пришла посылка, но её можно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открыть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только если мы ответим на вопросы и отгадаем загадки. Согласны?</w:t>
      </w:r>
    </w:p>
    <w:p w:rsidR="00FD7361" w:rsidRPr="00FD7361" w:rsidRDefault="00FD7361" w:rsidP="00FD736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6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625"/>
      </w:tblGrid>
      <w:tr w:rsidR="00FD7361" w:rsidRPr="00FD7361" w:rsidTr="00FD7361">
        <w:trPr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Я по городу иду,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в беду не попаду.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Потому что твёрдо знаю - 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(Правила я выполняю)</w:t>
            </w:r>
          </w:p>
        </w:tc>
      </w:tr>
      <w:tr w:rsidR="00FD7361" w:rsidRPr="00FD7361" w:rsidTr="00FD7361">
        <w:trPr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</w:t>
            </w:r>
          </w:p>
        </w:tc>
      </w:tr>
      <w:tr w:rsidR="00FD7361" w:rsidRPr="00FD7361" w:rsidTr="00FD7361">
        <w:trPr>
          <w:trHeight w:val="660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есть для перехода,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 знают пешеходы.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Нам его разлиновали,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Где ходить - всем указали.</w:t>
            </w:r>
          </w:p>
        </w:tc>
      </w:tr>
      <w:tr w:rsidR="00FD7361" w:rsidRPr="00FD7361" w:rsidTr="00FD7361">
        <w:trPr>
          <w:trHeight w:val="840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(Пешеходный переход)</w:t>
            </w:r>
          </w:p>
        </w:tc>
      </w:tr>
      <w:tr w:rsidR="00FD7361" w:rsidRPr="00FD7361" w:rsidTr="00FD7361">
        <w:trPr>
          <w:trHeight w:val="495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Где ведут ступеньки вниз,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Ты спускайся, не ленись.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Знать обязан пешеход: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Тут …?</w:t>
            </w:r>
          </w:p>
        </w:tc>
      </w:tr>
      <w:tr w:rsidR="00FD7361" w:rsidRPr="00FD7361" w:rsidTr="00FD7361">
        <w:trPr>
          <w:trHeight w:val="495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Подземный переход</w:t>
            </w:r>
          </w:p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D7361" w:rsidRPr="00FD7361" w:rsidTr="00FD7361">
        <w:trPr>
          <w:trHeight w:val="495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Выходя на улицу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Приготовь заранее</w:t>
            </w: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Вежливость и сдержанность</w:t>
            </w:r>
            <w:proofErr w:type="gramStart"/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главное -</w:t>
            </w:r>
          </w:p>
        </w:tc>
      </w:tr>
      <w:tr w:rsidR="00FD7361" w:rsidRPr="00FD7361" w:rsidTr="00FD7361">
        <w:trPr>
          <w:trHeight w:val="495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1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</w:t>
            </w:r>
          </w:p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25"/>
            </w:tblGrid>
            <w:tr w:rsidR="00FD7361" w:rsidRPr="00FD7361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D7361" w:rsidRPr="00FD7361" w:rsidRDefault="00FD7361" w:rsidP="00FD73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7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Что за зебра без копыт:</w:t>
                  </w:r>
                  <w:r w:rsidRPr="00FD7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Не под нею пыль летит,</w:t>
                  </w:r>
                  <w:r w:rsidRPr="00FD7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А над нею вьюга пыли</w:t>
                  </w:r>
                  <w:proofErr w:type="gramStart"/>
                  <w:r w:rsidRPr="00FD7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FD7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летят автомобили.</w:t>
                  </w:r>
                </w:p>
              </w:tc>
            </w:tr>
            <w:tr w:rsidR="00FD7361" w:rsidRPr="00FD7361">
              <w:trPr>
                <w:trHeight w:val="495"/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D7361" w:rsidRPr="00FD7361" w:rsidRDefault="00FD7361" w:rsidP="00FD73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7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Пешеходный переход</w:t>
                  </w:r>
                </w:p>
              </w:tc>
            </w:tr>
          </w:tbl>
          <w:p w:rsidR="00FD7361" w:rsidRPr="00FD7361" w:rsidRDefault="00FD7361" w:rsidP="00FD7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D7361" w:rsidRPr="00FD7361" w:rsidRDefault="00FD7361" w:rsidP="00FD736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Молодцы, ребята. О чём были загадки?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О пешеходе, о пешеходном переходе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Правильно, ребята. На дороге мы пешеходы и должны быть внимательны, но ещё надо выполнять правила дорожного движения.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А ещё, ребята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а дорогах есть у нас помощники - дорожные знаки, лучшие друзья пешеходов и водителей. Они рассказывают о том, что можно и чего нельзя делать на дороге.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Красный круг, а в нем мой друг,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Быстрый друг - велосипед.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Знак гласит: здесь и вокруг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а велосипеде проезда нет.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(Езда на велосипе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softHyphen/>
        <w:t>дах запрещена)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Три разноцветных круга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М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игают друг за другом.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Светятся, мигают –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Людям помогают.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(СВЕТОФОР)</w:t>
      </w: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D7361" w:rsidRPr="00FD7361" w:rsidRDefault="00FD7361" w:rsidP="00FD736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В белом треугольнике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окаемкой красной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Человечкам-школьникам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Очень безопасно.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Этот знак дорожный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нают все на свете: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Будьте осторожны,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На дороге … 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(Дети)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знаки: светофор, осторожно дети, пешеходный переход)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А мы продолжаем. И теперь пришло время немножко поиграть. Вы должны правильно ответить.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Есть сигналы светофора —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Подчиняйся им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(Спора!)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Желтый свет — предупреждение: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Жди сигнала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(Движения.)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Зеленый свет открыл дорогу: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Переходить ребята...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(Могут!)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Красный свет нам говорит: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— Стой! Опасно! Путь...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(Закрыт!)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Все будьте правилу верны: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Держитесь...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(Правой стороны!)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зверята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даже знают: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На дороге не 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(Играют!)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Хоккей — игра на льду зимой,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Но не игра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...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(Мостовой.)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Физкультминутка 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Шофер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Быть шофёром хорошо, </w:t>
      </w: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бегут по кругу</w:t>
      </w:r>
      <w:proofErr w:type="gramStart"/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крутят «воображаемый руль.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А лётчиком лучше. </w:t>
      </w: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Бегут, расставив руки в стороны как крылья.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Я бы в лётчики пошёл,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Пусть меня научат.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Наливаю в бак бензин, </w:t>
      </w: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Остановились, наклонили воображаемый сосуд.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Завожу пропеллер. </w:t>
      </w: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Круговое движение правой рукой.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«В небеса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мотор, вези, </w:t>
      </w:r>
      <w:r w:rsidRPr="00FD7361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Бегут, расставив руки.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br/>
        <w:t>Чтобы птицы пели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Игра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«Это я, это я, это все мои друзья!»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 я буду зачитывать вопросы и если вы согласны с утверждением, то дружно говорите фразу «Это я, это я, это все мои друзья!», если не согласны – молчите. 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А теперь я вас проверю: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из вас идет вперед только там, где пешеход?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ватагою весёлой каждый день шагает в садик?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Кто вперёд всегда идёт, широко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разинув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рот?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машины пропускает, ПДД все соблюдает?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шагает без разбора на сигналы светофора?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всегда в трамвае тесном уступает старшим место?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дорогу перейдёт только там, где переход?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Кто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пинает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мяч весёлый на дороге перед домом?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Чтоб проветриться в троллейбусе немножко,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и голову, и туловище высунул в окошко?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Знает кто, что красный свет – это 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значит хода нет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бежит вперёд так скоро, что не видит светофора?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Знает кто, что свет зелёный означает – путь открыт?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вблизи проезжей части весело гоняет мячик?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Кто ГИБДД помогает, за порядком наблюдает?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: Молодцы, ребята, справились с игрой. А сейчас следующее задание. Надо правильно закрасить «глаза» у светофора (раздаю детям картинку светофора, надо правильно раскрасить его)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sz w:val="28"/>
          <w:szCs w:val="28"/>
        </w:rPr>
        <w:t>Дети выполняют задание.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 xml:space="preserve"> Молодцы, вы все правильно сделали. Все задания мы выполнили, сундучок наш открылся, давайте посмотрим что же там внутри</w:t>
      </w:r>
      <w:proofErr w:type="gramStart"/>
      <w:r w:rsidRPr="00FD7361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FD7361">
        <w:rPr>
          <w:rFonts w:ascii="Times New Roman" w:eastAsia="Times New Roman" w:hAnsi="Times New Roman" w:cs="Times New Roman"/>
          <w:sz w:val="28"/>
          <w:szCs w:val="28"/>
        </w:rPr>
        <w:t>в сундучке лежит игра для детей по ПДД, медали «Молодцы»)</w:t>
      </w:r>
    </w:p>
    <w:p w:rsidR="00FD7361" w:rsidRPr="00FD7361" w:rsidRDefault="00FD7361" w:rsidP="00FD73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36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D7361">
        <w:rPr>
          <w:rFonts w:ascii="Times New Roman" w:eastAsia="Times New Roman" w:hAnsi="Times New Roman" w:cs="Times New Roman"/>
          <w:sz w:val="28"/>
          <w:szCs w:val="28"/>
        </w:rPr>
        <w:t> 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людям, берегите свою жизнь.</w:t>
      </w:r>
    </w:p>
    <w:p w:rsidR="007F19CE" w:rsidRPr="00A13375" w:rsidRDefault="007F19CE" w:rsidP="007F19CE">
      <w:pPr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sectPr w:rsidR="007F19CE" w:rsidRPr="00A13375" w:rsidSect="007F19CE">
      <w:pgSz w:w="11906" w:h="16838"/>
      <w:pgMar w:top="1134" w:right="850" w:bottom="1134" w:left="1701" w:header="708" w:footer="708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C4DD7"/>
    <w:multiLevelType w:val="hybridMultilevel"/>
    <w:tmpl w:val="0D20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F19CE"/>
    <w:rsid w:val="00107948"/>
    <w:rsid w:val="007F19CE"/>
    <w:rsid w:val="007F31CB"/>
    <w:rsid w:val="009E4DDD"/>
    <w:rsid w:val="00A13375"/>
    <w:rsid w:val="00E0155A"/>
    <w:rsid w:val="00FD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CB"/>
  </w:style>
  <w:style w:type="paragraph" w:styleId="3">
    <w:name w:val="heading 3"/>
    <w:basedOn w:val="a"/>
    <w:link w:val="30"/>
    <w:uiPriority w:val="9"/>
    <w:qFormat/>
    <w:rsid w:val="00FD7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9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19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D73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FD7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7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3284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F8B10-6B60-469A-9809-05071E61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2018-09-24T09:47:00Z</cp:lastPrinted>
  <dcterms:created xsi:type="dcterms:W3CDTF">2018-09-24T09:48:00Z</dcterms:created>
  <dcterms:modified xsi:type="dcterms:W3CDTF">2018-09-24T09:48:00Z</dcterms:modified>
</cp:coreProperties>
</file>